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627"/>
        <w:gridCol w:w="4142"/>
      </w:tblGrid>
      <w:tr w:rsidR="003158DB" w:rsidRPr="003158DB" w:rsidTr="003158DB">
        <w:trPr>
          <w:trHeight w:val="2103"/>
          <w:tblCellSpacing w:w="0" w:type="dxa"/>
          <w:jc w:val="center"/>
        </w:trPr>
        <w:tc>
          <w:tcPr>
            <w:tcW w:w="5627" w:type="dxa"/>
            <w:tcBorders>
              <w:bottom w:val="single" w:sz="4" w:space="0" w:color="auto"/>
            </w:tcBorders>
          </w:tcPr>
          <w:p w:rsidR="003158DB" w:rsidRPr="003158DB" w:rsidRDefault="003158D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158DB">
              <w:rPr>
                <w:rFonts w:ascii="Times New Roman" w:hAnsi="Times New Roman" w:cs="Times New Roman"/>
              </w:rPr>
              <w:t>Введено в действие приказом</w:t>
            </w:r>
          </w:p>
          <w:p w:rsidR="003158DB" w:rsidRPr="003158DB" w:rsidRDefault="003158D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158DB">
              <w:rPr>
                <w:rFonts w:ascii="Times New Roman" w:hAnsi="Times New Roman" w:cs="Times New Roman"/>
              </w:rPr>
              <w:t>от «___» ___________ 20___ г. № ____</w:t>
            </w:r>
          </w:p>
          <w:p w:rsidR="003158DB" w:rsidRPr="003158DB" w:rsidRDefault="003158D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158DB">
              <w:rPr>
                <w:rFonts w:ascii="Times New Roman" w:hAnsi="Times New Roman" w:cs="Times New Roman"/>
              </w:rPr>
              <w:t>Директор М</w:t>
            </w:r>
            <w:r w:rsidRPr="003158DB">
              <w:rPr>
                <w:rFonts w:ascii="Times New Roman" w:hAnsi="Times New Roman" w:cs="Times New Roman"/>
                <w:lang w:val="ru-RU"/>
              </w:rPr>
              <w:t>Б</w:t>
            </w:r>
            <w:r w:rsidRPr="003158DB">
              <w:rPr>
                <w:rFonts w:ascii="Times New Roman" w:hAnsi="Times New Roman" w:cs="Times New Roman"/>
              </w:rPr>
              <w:t>ОУ ___________________</w:t>
            </w:r>
          </w:p>
          <w:p w:rsidR="003158DB" w:rsidRPr="003158DB" w:rsidRDefault="003158D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158DB">
              <w:rPr>
                <w:rFonts w:ascii="Times New Roman" w:hAnsi="Times New Roman" w:cs="Times New Roman"/>
              </w:rPr>
              <w:t>__________ / _____________________</w:t>
            </w:r>
          </w:p>
          <w:p w:rsidR="003158DB" w:rsidRPr="003158DB" w:rsidRDefault="003158D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158DB">
              <w:rPr>
                <w:rFonts w:ascii="Times New Roman" w:hAnsi="Times New Roman" w:cs="Times New Roman"/>
              </w:rPr>
              <w:t>«___» ___________ 20___ г.</w:t>
            </w: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:rsidR="003158DB" w:rsidRPr="003158DB" w:rsidRDefault="003158D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158DB">
              <w:rPr>
                <w:rFonts w:ascii="Times New Roman" w:hAnsi="Times New Roman" w:cs="Times New Roman"/>
              </w:rPr>
              <w:t>УТВЕРЖДЕНО</w:t>
            </w:r>
          </w:p>
          <w:p w:rsidR="003158DB" w:rsidRPr="003158DB" w:rsidRDefault="003158DB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3158DB">
              <w:rPr>
                <w:rFonts w:ascii="Times New Roman" w:hAnsi="Times New Roman" w:cs="Times New Roman"/>
              </w:rPr>
              <w:t xml:space="preserve">на педагогическом совете школы </w:t>
            </w:r>
          </w:p>
          <w:p w:rsidR="003158DB" w:rsidRPr="003158DB" w:rsidRDefault="003158DB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3158DB">
              <w:rPr>
                <w:rFonts w:ascii="Times New Roman" w:hAnsi="Times New Roman" w:cs="Times New Roman"/>
              </w:rPr>
              <w:t>протокол № ___ от ______________</w:t>
            </w:r>
          </w:p>
          <w:p w:rsidR="003158DB" w:rsidRPr="003158DB" w:rsidRDefault="003158DB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3158DB">
              <w:rPr>
                <w:rFonts w:ascii="Times New Roman" w:hAnsi="Times New Roman" w:cs="Times New Roman"/>
              </w:rPr>
              <w:t xml:space="preserve">Председатель педагогического </w:t>
            </w:r>
            <w:r w:rsidRPr="003158DB">
              <w:rPr>
                <w:rFonts w:ascii="Times New Roman" w:hAnsi="Times New Roman" w:cs="Times New Roman"/>
              </w:rPr>
              <w:br/>
              <w:t>совета школы</w:t>
            </w:r>
          </w:p>
          <w:p w:rsidR="003158DB" w:rsidRPr="003158DB" w:rsidRDefault="003158DB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3158DB">
              <w:rPr>
                <w:rFonts w:ascii="Times New Roman" w:hAnsi="Times New Roman" w:cs="Times New Roman"/>
              </w:rPr>
              <w:t>______________________________</w:t>
            </w:r>
          </w:p>
          <w:p w:rsidR="003158DB" w:rsidRPr="003158DB" w:rsidRDefault="003158D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158DB">
              <w:rPr>
                <w:rFonts w:ascii="Times New Roman" w:hAnsi="Times New Roman" w:cs="Times New Roman"/>
              </w:rPr>
              <w:t>«___» ___________ 20___ г.</w:t>
            </w:r>
          </w:p>
        </w:tc>
      </w:tr>
      <w:tr w:rsidR="003158DB" w:rsidRPr="003158DB" w:rsidTr="003158DB">
        <w:trPr>
          <w:trHeight w:val="576"/>
          <w:tblCellSpacing w:w="0" w:type="dxa"/>
          <w:jc w:val="center"/>
        </w:trPr>
        <w:tc>
          <w:tcPr>
            <w:tcW w:w="5627" w:type="dxa"/>
            <w:tcBorders>
              <w:top w:val="single" w:sz="4" w:space="0" w:color="auto"/>
              <w:bottom w:val="single" w:sz="4" w:space="0" w:color="auto"/>
            </w:tcBorders>
          </w:tcPr>
          <w:p w:rsidR="003158DB" w:rsidRPr="003158DB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3158DB">
              <w:rPr>
                <w:rFonts w:ascii="Times New Roman" w:hAnsi="Times New Roman" w:cs="Times New Roman"/>
                <w:lang w:val="ru-RU"/>
              </w:rPr>
              <w:t>СОГЛАСОВАНО</w:t>
            </w:r>
          </w:p>
          <w:p w:rsidR="003158DB" w:rsidRPr="003158DB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3158DB">
              <w:rPr>
                <w:rFonts w:ascii="Times New Roman" w:hAnsi="Times New Roman" w:cs="Times New Roman"/>
                <w:lang w:val="ru-RU"/>
              </w:rPr>
              <w:t>Председатель профсоюзной организации</w:t>
            </w:r>
          </w:p>
          <w:p w:rsidR="003158DB" w:rsidRPr="003158DB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3158DB">
              <w:rPr>
                <w:rFonts w:ascii="Times New Roman" w:hAnsi="Times New Roman" w:cs="Times New Roman"/>
                <w:lang w:val="ru-RU"/>
              </w:rPr>
              <w:t>МБОУ «Ульяновская СОШ»</w:t>
            </w:r>
          </w:p>
          <w:p w:rsidR="003158DB" w:rsidRPr="003158DB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3158DB">
              <w:rPr>
                <w:rFonts w:ascii="Times New Roman" w:hAnsi="Times New Roman" w:cs="Times New Roman"/>
                <w:lang w:val="ru-RU"/>
              </w:rPr>
              <w:t>_________________ Калугина Н. Н.</w:t>
            </w:r>
          </w:p>
          <w:p w:rsidR="003158DB" w:rsidRPr="003158DB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3158DB">
              <w:rPr>
                <w:rFonts w:ascii="Times New Roman" w:hAnsi="Times New Roman" w:cs="Times New Roman"/>
                <w:lang w:val="ru-RU"/>
              </w:rPr>
              <w:t xml:space="preserve">протокол № ____ </w:t>
            </w:r>
            <w:proofErr w:type="gramStart"/>
            <w:r w:rsidRPr="003158DB">
              <w:rPr>
                <w:rFonts w:ascii="Times New Roman" w:hAnsi="Times New Roman" w:cs="Times New Roman"/>
                <w:lang w:val="ru-RU"/>
              </w:rPr>
              <w:t>от</w:t>
            </w:r>
            <w:proofErr w:type="gramEnd"/>
            <w:r w:rsidRPr="003158DB">
              <w:rPr>
                <w:rFonts w:ascii="Times New Roman" w:hAnsi="Times New Roman" w:cs="Times New Roman"/>
                <w:lang w:val="ru-RU"/>
              </w:rPr>
              <w:t xml:space="preserve"> ________________</w:t>
            </w:r>
          </w:p>
        </w:tc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 w:rsidR="003158DB" w:rsidRPr="00436C46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36C46">
              <w:rPr>
                <w:rFonts w:ascii="Times New Roman" w:hAnsi="Times New Roman" w:cs="Times New Roman"/>
              </w:rPr>
              <w:t>СОГЛАСОВАНО</w:t>
            </w:r>
          </w:p>
          <w:p w:rsidR="003158DB" w:rsidRPr="00436C46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436C46">
              <w:rPr>
                <w:rFonts w:ascii="Times New Roman" w:hAnsi="Times New Roman" w:cs="Times New Roman"/>
              </w:rPr>
              <w:t xml:space="preserve">Председатель </w:t>
            </w:r>
            <w:r w:rsidRPr="00436C46">
              <w:rPr>
                <w:rFonts w:ascii="Times New Roman" w:hAnsi="Times New Roman" w:cs="Times New Roman"/>
                <w:lang w:val="ru-RU"/>
              </w:rPr>
              <w:t>Школьного ученического самоуправления</w:t>
            </w:r>
          </w:p>
          <w:p w:rsidR="003158DB" w:rsidRPr="00436C46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36C46">
              <w:rPr>
                <w:rFonts w:ascii="Times New Roman" w:hAnsi="Times New Roman" w:cs="Times New Roman"/>
              </w:rPr>
              <w:t>МБОУ «Ульяновская СОШ»</w:t>
            </w:r>
          </w:p>
          <w:p w:rsidR="003158DB" w:rsidRPr="00436C46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36C46">
              <w:rPr>
                <w:rFonts w:ascii="Times New Roman" w:hAnsi="Times New Roman" w:cs="Times New Roman"/>
              </w:rPr>
              <w:t>__________________.</w:t>
            </w:r>
          </w:p>
          <w:p w:rsidR="003158DB" w:rsidRPr="003158DB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  <w:highlight w:val="yellow"/>
              </w:rPr>
            </w:pPr>
            <w:r w:rsidRPr="00436C46">
              <w:rPr>
                <w:rFonts w:ascii="Times New Roman" w:hAnsi="Times New Roman" w:cs="Times New Roman"/>
              </w:rPr>
              <w:t>Протокол № ____ от ______________</w:t>
            </w:r>
          </w:p>
        </w:tc>
      </w:tr>
      <w:tr w:rsidR="003158DB" w:rsidRPr="003158DB" w:rsidTr="003158DB">
        <w:trPr>
          <w:trHeight w:val="789"/>
          <w:tblCellSpacing w:w="0" w:type="dxa"/>
          <w:jc w:val="center"/>
        </w:trPr>
        <w:tc>
          <w:tcPr>
            <w:tcW w:w="5627" w:type="dxa"/>
            <w:tcBorders>
              <w:top w:val="single" w:sz="4" w:space="0" w:color="auto"/>
            </w:tcBorders>
          </w:tcPr>
          <w:p w:rsidR="003158DB" w:rsidRPr="003158DB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3158DB">
              <w:rPr>
                <w:rFonts w:ascii="Times New Roman" w:hAnsi="Times New Roman" w:cs="Times New Roman"/>
                <w:lang w:val="ru-RU"/>
              </w:rPr>
              <w:t>СОГЛАСОВАНО</w:t>
            </w:r>
          </w:p>
          <w:p w:rsidR="003158DB" w:rsidRPr="003158DB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3158DB">
              <w:rPr>
                <w:rFonts w:ascii="Times New Roman" w:hAnsi="Times New Roman" w:cs="Times New Roman"/>
                <w:lang w:val="ru-RU"/>
              </w:rPr>
              <w:t>Председатель родительского комитета</w:t>
            </w:r>
          </w:p>
          <w:p w:rsidR="003158DB" w:rsidRPr="003158DB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3158DB">
              <w:rPr>
                <w:rFonts w:ascii="Times New Roman" w:hAnsi="Times New Roman" w:cs="Times New Roman"/>
                <w:lang w:val="ru-RU"/>
              </w:rPr>
              <w:t>МБОУ «Ульяновская СОШ»</w:t>
            </w:r>
          </w:p>
          <w:p w:rsidR="003158DB" w:rsidRPr="003158DB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3158DB">
              <w:rPr>
                <w:rFonts w:ascii="Times New Roman" w:hAnsi="Times New Roman" w:cs="Times New Roman"/>
                <w:lang w:val="ru-RU"/>
              </w:rPr>
              <w:t>__________________ Архипова В. М.</w:t>
            </w:r>
          </w:p>
          <w:p w:rsidR="003158DB" w:rsidRPr="003158DB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3158DB">
              <w:rPr>
                <w:rFonts w:ascii="Times New Roman" w:hAnsi="Times New Roman" w:cs="Times New Roman"/>
                <w:lang w:val="ru-RU"/>
              </w:rPr>
              <w:t xml:space="preserve">Протокол № ____ </w:t>
            </w:r>
            <w:proofErr w:type="gramStart"/>
            <w:r w:rsidRPr="003158DB">
              <w:rPr>
                <w:rFonts w:ascii="Times New Roman" w:hAnsi="Times New Roman" w:cs="Times New Roman"/>
                <w:lang w:val="ru-RU"/>
              </w:rPr>
              <w:t>от</w:t>
            </w:r>
            <w:proofErr w:type="gramEnd"/>
            <w:r w:rsidRPr="003158DB">
              <w:rPr>
                <w:rFonts w:ascii="Times New Roman" w:hAnsi="Times New Roman" w:cs="Times New Roman"/>
                <w:lang w:val="ru-RU"/>
              </w:rPr>
              <w:t xml:space="preserve"> ______________</w:t>
            </w:r>
          </w:p>
        </w:tc>
        <w:tc>
          <w:tcPr>
            <w:tcW w:w="4142" w:type="dxa"/>
            <w:tcBorders>
              <w:top w:val="single" w:sz="4" w:space="0" w:color="auto"/>
            </w:tcBorders>
          </w:tcPr>
          <w:p w:rsidR="003158DB" w:rsidRPr="003158DB" w:rsidRDefault="003158DB" w:rsidP="003158D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3158DB" w:rsidRPr="003158DB" w:rsidRDefault="003158DB" w:rsidP="003158DB">
      <w:pPr>
        <w:pStyle w:val="ParagraphStyle"/>
        <w:spacing w:line="264" w:lineRule="auto"/>
        <w:ind w:firstLine="450"/>
        <w:rPr>
          <w:rFonts w:ascii="Times New Roman" w:hAnsi="Times New Roman" w:cs="Times New Roman"/>
        </w:rPr>
      </w:pPr>
    </w:p>
    <w:p w:rsidR="003158DB" w:rsidRPr="003158DB" w:rsidRDefault="003158DB" w:rsidP="003158DB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3158DB">
        <w:rPr>
          <w:rFonts w:ascii="Times New Roman" w:hAnsi="Times New Roman" w:cs="Times New Roman"/>
          <w:b/>
          <w:bCs/>
        </w:rPr>
        <w:t>П</w:t>
      </w:r>
      <w:r w:rsidRPr="003158DB">
        <w:rPr>
          <w:rFonts w:ascii="Times New Roman" w:hAnsi="Times New Roman" w:cs="Times New Roman"/>
          <w:b/>
          <w:bCs/>
          <w:lang w:val="ru-RU"/>
        </w:rPr>
        <w:t>оложение</w:t>
      </w:r>
    </w:p>
    <w:p w:rsidR="003158DB" w:rsidRPr="003158DB" w:rsidRDefault="003158DB" w:rsidP="003158DB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</w:rPr>
      </w:pPr>
      <w:r w:rsidRPr="003158DB">
        <w:rPr>
          <w:rFonts w:ascii="Times New Roman" w:hAnsi="Times New Roman" w:cs="Times New Roman"/>
          <w:b/>
          <w:bCs/>
        </w:rPr>
        <w:t xml:space="preserve">О комиссии по урегулированию споров </w:t>
      </w:r>
      <w:r w:rsidRPr="003158DB">
        <w:rPr>
          <w:rFonts w:ascii="Times New Roman" w:hAnsi="Times New Roman" w:cs="Times New Roman"/>
          <w:b/>
          <w:bCs/>
        </w:rPr>
        <w:br/>
        <w:t>между участниками образовательных отношений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</w:p>
    <w:p w:rsidR="003158DB" w:rsidRPr="003158DB" w:rsidRDefault="003158DB" w:rsidP="003158DB">
      <w:pPr>
        <w:pStyle w:val="ParagraphStyle"/>
        <w:spacing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3158DB">
        <w:rPr>
          <w:rFonts w:ascii="Times New Roman" w:hAnsi="Times New Roman" w:cs="Times New Roman"/>
          <w:b/>
          <w:bCs/>
        </w:rPr>
        <w:t>1. Общие положения.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1.1. Настоящее положение разработано в соответствии с Федеральным законом от 29 декабря 2012 г. № 273-ФЗ «Об образовании в Российской Федерации».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 xml:space="preserve">1.2. Комиссия по урегулированию споров между участниками образовательных отношений муниципального </w:t>
      </w:r>
      <w:r w:rsidRPr="003158DB">
        <w:rPr>
          <w:rFonts w:ascii="Times New Roman" w:hAnsi="Times New Roman" w:cs="Times New Roman"/>
          <w:lang w:val="ru-RU"/>
        </w:rPr>
        <w:t>бюджетного обще</w:t>
      </w:r>
      <w:r w:rsidRPr="003158DB">
        <w:rPr>
          <w:rFonts w:ascii="Times New Roman" w:hAnsi="Times New Roman" w:cs="Times New Roman"/>
        </w:rPr>
        <w:t xml:space="preserve">образовательного </w:t>
      </w:r>
      <w:r w:rsidRPr="003158DB">
        <w:rPr>
          <w:rFonts w:ascii="Times New Roman" w:hAnsi="Times New Roman" w:cs="Times New Roman"/>
          <w:lang w:val="ru-RU"/>
        </w:rPr>
        <w:t>учреждения «Ульяновская средняя общеобразовательная школа»</w:t>
      </w:r>
      <w:r w:rsidRPr="003158DB">
        <w:rPr>
          <w:rFonts w:ascii="Times New Roman" w:hAnsi="Times New Roman" w:cs="Times New Roman"/>
        </w:rPr>
        <w:t xml:space="preserve"> (далее – Комиссия) создается в целях урегулирования разногласий между участниками образовательных отношений</w:t>
      </w:r>
      <w:r w:rsidRPr="003158DB">
        <w:rPr>
          <w:rFonts w:ascii="Times New Roman" w:hAnsi="Times New Roman" w:cs="Times New Roman"/>
          <w:vertAlign w:val="superscript"/>
        </w:rPr>
        <w:t>*</w:t>
      </w:r>
      <w:r w:rsidRPr="003158DB">
        <w:rPr>
          <w:rFonts w:ascii="Times New Roman" w:hAnsi="Times New Roman" w:cs="Times New Roman"/>
        </w:rPr>
        <w:t xml:space="preserve"> по вопросам реализации права на образование.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Комиссия рассматривает споры: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а) при наличии признаков конфликта интересов педагогического работника;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б) по вопросам применения локальных нормативных актов, регулирующих вопросы реализации права на образование;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в) связанные с обжалованием решений о применении к обучающимся дисциплинарного взыскания.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 xml:space="preserve">Комиссия рассматривает и принимает решения по урегулированию и иных споров (конфликтов, разногласий), прямо связанных с реализацией права на образование в муниципальном </w:t>
      </w:r>
      <w:r w:rsidRPr="003158DB">
        <w:rPr>
          <w:rFonts w:ascii="Times New Roman" w:hAnsi="Times New Roman" w:cs="Times New Roman"/>
          <w:lang w:val="ru-RU"/>
        </w:rPr>
        <w:t>бюджетном обще</w:t>
      </w:r>
      <w:r w:rsidRPr="003158DB">
        <w:rPr>
          <w:rFonts w:ascii="Times New Roman" w:hAnsi="Times New Roman" w:cs="Times New Roman"/>
        </w:rPr>
        <w:t>образовательном учреждении</w:t>
      </w:r>
      <w:r w:rsidRPr="003158DB">
        <w:rPr>
          <w:rFonts w:ascii="Times New Roman" w:hAnsi="Times New Roman" w:cs="Times New Roman"/>
          <w:lang w:val="ru-RU"/>
        </w:rPr>
        <w:t xml:space="preserve"> «Ульяновская средняя общеобразовательная школа» </w:t>
      </w:r>
      <w:r w:rsidRPr="003158DB">
        <w:rPr>
          <w:rFonts w:ascii="Times New Roman" w:hAnsi="Times New Roman" w:cs="Times New Roman"/>
        </w:rPr>
        <w:t>(далее – Школа).</w:t>
      </w:r>
    </w:p>
    <w:p w:rsidR="003158DB" w:rsidRPr="003158DB" w:rsidRDefault="003158DB" w:rsidP="003158DB">
      <w:pPr>
        <w:pStyle w:val="ParagraphStyle"/>
        <w:keepNext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lastRenderedPageBreak/>
        <w:t>1.3. Комиссия не рассматривает споры: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а) в которых Школа выступает в качестве юридического лица во взаимоотношениях с другими юридическими лицами;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б) вытекающие из общественных отношений, которые связаны с образовательными отношениями, но целью которых является создание условий для реализации прав граждан на образование;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в) вытекающие из трудовых и иных отношений, для которых законодательством установлен иной порядок рассмотрения.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1.4. Спор рассматривается Комиссией, если участник образовательных отношений самостоятельно или участием своего полномочного представителя не урегулировал разногласия при переговорах с директором Школы.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1.5. Участник образовательных отношений может обратиться в Комиссию в двухнедельный срок со дня, когда он узнал или должен был узнать о нарушении своего права.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В случае пропуска по уважительным причинам установленного срока Комиссия может его восстановить и разрешить спор по существу.</w:t>
      </w:r>
    </w:p>
    <w:p w:rsidR="003158DB" w:rsidRPr="003158DB" w:rsidRDefault="003158DB" w:rsidP="003158DB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3158DB">
        <w:rPr>
          <w:rFonts w:ascii="Times New Roman" w:hAnsi="Times New Roman" w:cs="Times New Roman"/>
          <w:b/>
          <w:bCs/>
        </w:rPr>
        <w:t>2. Порядок создания Комиссии.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2.1. Комиссия создается из равного числа представителей родителей (законных представителей) несовершеннолетних обучающихся и работников Школы.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Численность Комиссии – 6 членов.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Срок полномочий Комиссии – два года.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 xml:space="preserve">2.2. Представители родителей (законных представителей) несовершеннолетних обучающихся – 3 члена – избираются в состав Комиссии Советом школы. 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Представители работников Школы – 3 члена – избираются в состав Комиссии на педагогическом совете. Директор Школы и его заместители не могут быть членами Комиссии.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Сформированный состав Комиссии объявляется приказом директора Школы.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2.3. Члены комиссии могут быть исключены из нее в случае неисполнения или ненадлежащего исполнения своих обязанностей. Решение об исключении члена Комиссии из ее состава принимается большинством голосов членов Комиссии по результатам открытого голосования.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В случае исключения из состава Комиссии одного или нескольких членов состава Комиссии пополняется в порядке, установленном для образования Комиссии.</w:t>
      </w:r>
    </w:p>
    <w:p w:rsidR="003158DB" w:rsidRPr="003158DB" w:rsidRDefault="003158DB" w:rsidP="003158DB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2.4. Полномочия члена Комиссии (представителя работников) прекращаются в случае прекращения трудовых отношений со Школой, а также на основании личного заявления члена Комиссии, поданного не менее чем за две недели до предполагаемого выбытия из состава Комиссии. На оставшийся срок полномочий Комиссии в состав Комиссии взамен выбывшего работника избирается другой работник Школы в порядке, определенном пунктом 2.2 настоящего Положения.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 xml:space="preserve">2.5. Полномочия члена Комиссии родителей (законных представителей) несовершеннолетних обучающихся прекращаются при выбытии несовершеннолетнего из Школы, а также на основании личного заявления члена Комиссии, поданного не менее чем за две недели до предполагаемого выбытия из состава Комиссии. На оставшийся срок полномочий Комиссии в состав Комиссии взамен выбывшего представителя родителей </w:t>
      </w:r>
      <w:r w:rsidRPr="003158DB">
        <w:rPr>
          <w:rFonts w:ascii="Times New Roman" w:hAnsi="Times New Roman" w:cs="Times New Roman"/>
        </w:rPr>
        <w:lastRenderedPageBreak/>
        <w:t>избирается другой представитель родителей в порядке, определенном пунктом 2.2 настоящего Положения.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2.6. Комиссия избирает из своего состава большинством голосов председателя, заместителя председателя и секретаря комиссии.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На секретаря Комиссии возлагается подготовка и созыв заседания Комиссии, прием и регистрация заявлений, поступающих в Комиссию, приглашение свидетелей, специалистов, уведомление заинтересованных лиц о месте и времени рассмотрения заявления, ведение протокола заседания Комиссии.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Председатель Комиссии организует работу Комиссии, председательствует на ее заседаниях. В случае отсутствия председателя Комиссии его обязанности исполняет заместитель председателя, а при отсутствии последнего – любой член Комиссии.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2.7. Члены Комиссии осуществляют свою деятельность на безвозмездной основе.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Организационно-техническое обеспечение деятельности Комиссии осуществляется Школой.</w:t>
      </w:r>
    </w:p>
    <w:p w:rsidR="003158DB" w:rsidRPr="003158DB" w:rsidRDefault="003158DB" w:rsidP="003158DB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3158DB">
        <w:rPr>
          <w:rFonts w:ascii="Times New Roman" w:hAnsi="Times New Roman" w:cs="Times New Roman"/>
          <w:b/>
          <w:bCs/>
        </w:rPr>
        <w:t>3. Порядок рассмотрения споров.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3.1. Комиссия рассматривает спор на основании письменного заявления участника образовательных отношений и его полномочного представителя, в котором указываются существо спора, требования и ходатайство, прилагаемые к заявлению документы, а также дата подачи заявления. Заявление должно быть подписано.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Заявления в Комиссию подаются секретарю Комиссии в помещении Школы ежедневно, кроме субботы и воскресенья, с 9.00. до 16.00 или почтовым отправлением с уведомлением о вручении.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Поданные заявления подлежат обязательной регистрации в специальном журнале. Заявитель, лично подавший заявление, может потребовать его регистрации в своем присутствии.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3.2. Комиссия обязана рассмотреть заявление в течение семи календарных дней со дня его получения.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3.3. Заседание Комиссии считается правомочным, если на нем присутствует не менее половины членов, представляющих работников Школы, и не менее половины членов, представляющих родителей (законных представителей) несовершеннолетних обучающихся Школы.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3.4. Спор рассматривается в присутствии заявителя или полномочного его представителя. Рассмотрение спора в отсутствие заявителя или его представителя допускается лишь по письменному заявлению участника образовательного процесса.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3.5. В случае неявки заявителя или его представителя на заседание Комиссии рассмотрение спора откладывается. В случае вторичной неявки заявителя или его представителя без уважительных причин Комиссия может вынести решение о снятии вопроса с рассмотрения, что не лишает участника образовательного процесса права подать заявлении о рассмотрении спора повторно в пределах срока, установленного 1.5 настоящего Положения.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3.6. Комиссия имеет право приглашать на заседание свидетелей, необходимых специалистов. По требованию Комиссии директор Школы обязан в установленный Комиссией срок представлять ей необходимые документы.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lastRenderedPageBreak/>
        <w:t>Стороны спора вправе представлять доказательства, участвовать в их исследовании, задавать вопросы лицам, участвующим в заседании Комиссии, заявлять ходатайства, давать письменные и устные объяснения по существу спора и по другим вопросам, возникающим в ходе рассмотрения спора.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3.7. Комиссия принимает решение тайным голосованием простым большинством голосов присутствующих на заседании членов комиссии.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Член Комиссии, не согласный с решением большинства, обязан подписать протокол заседания Комиссии, но вправе изложить в нем свое особое мнение.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3.8. В решении Комиссии указываются: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– полное наименование Школы в соответствии с ее Уставом;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– фамилия, имя, отчество участника образовательных отношений, обратившегося в Комиссию;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– даты  обращения  в  Комиссию  и  рассмотрения  спора,  существо спора;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– фамилии, имена, отчества членов Комиссии и других лиц, присутствовавших на заседании;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– существо решения и его обоснование (со ссылкой на закон, иной нормативный, в том числе локальный правовой акт);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– срок исполнения решения;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– результаты голосования.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Копии решения Комиссии, подписанные председателем комиссии или его заместителем, вручаются сторонам спора или их полномочным представителям в течение трех учебных дней со дня принятия решения.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3.9. Комиссия вправе отказать в рассмотрении спора в связи с не подведомственностью спора Комиссии или пропуск без уважительных причин срока обращения в Комиссию за урегулированием спора, приняв соответствующее мотивированное решение.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Если при голосовании решение по существу спора голоса членов Комиссии разделились поровну, Комиссия принимает решение об отказе в рассмотрении спора.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3.10. Любое решение Комиссии может быть обжаловано в установленном законодательством Российской Федерации порядке.</w:t>
      </w:r>
    </w:p>
    <w:p w:rsidR="003158DB" w:rsidRPr="003158DB" w:rsidRDefault="003158DB" w:rsidP="003158DB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3158DB">
        <w:rPr>
          <w:rFonts w:ascii="Times New Roman" w:hAnsi="Times New Roman" w:cs="Times New Roman"/>
          <w:b/>
          <w:bCs/>
        </w:rPr>
        <w:t>4. Исполнение решений Комиссии.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4.1. Решение Комиссии 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</w:p>
    <w:p w:rsidR="003158DB" w:rsidRP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3158DB">
        <w:rPr>
          <w:rFonts w:ascii="Times New Roman" w:hAnsi="Times New Roman" w:cs="Times New Roman"/>
        </w:rPr>
        <w:t>4.2. Обжалование решения Комиссии не приостанавливает исполнения вынесенного Комиссией решения.</w:t>
      </w:r>
    </w:p>
    <w:p w:rsidR="003158DB" w:rsidRDefault="003158DB" w:rsidP="003158D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392110" w:rsidRPr="003158DB" w:rsidRDefault="00392110">
      <w:pPr>
        <w:rPr>
          <w:lang w:val="x-none"/>
        </w:rPr>
      </w:pPr>
    </w:p>
    <w:sectPr w:rsidR="00392110" w:rsidRPr="003158DB" w:rsidSect="008B5BF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A99"/>
    <w:rsid w:val="003158DB"/>
    <w:rsid w:val="00392110"/>
    <w:rsid w:val="00436C46"/>
    <w:rsid w:val="00A3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158D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3158DB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3158DB"/>
    <w:rPr>
      <w:color w:val="000000"/>
      <w:sz w:val="20"/>
      <w:szCs w:val="20"/>
    </w:rPr>
  </w:style>
  <w:style w:type="character" w:customStyle="1" w:styleId="Heading">
    <w:name w:val="Heading"/>
    <w:uiPriority w:val="99"/>
    <w:rsid w:val="003158DB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3158DB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3158DB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3158DB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3158DB"/>
    <w:rPr>
      <w:color w:val="008000"/>
      <w:sz w:val="20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158D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3158DB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3158DB"/>
    <w:rPr>
      <w:color w:val="000000"/>
      <w:sz w:val="20"/>
      <w:szCs w:val="20"/>
    </w:rPr>
  </w:style>
  <w:style w:type="character" w:customStyle="1" w:styleId="Heading">
    <w:name w:val="Heading"/>
    <w:uiPriority w:val="99"/>
    <w:rsid w:val="003158DB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3158DB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3158DB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3158DB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3158DB"/>
    <w:rPr>
      <w:color w:val="008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2017-04-22T11:29:00Z</dcterms:created>
  <dcterms:modified xsi:type="dcterms:W3CDTF">2017-04-27T09:04:00Z</dcterms:modified>
</cp:coreProperties>
</file>